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A5" w:rsidRDefault="00C4367A" w:rsidP="00C4367A">
      <w:pPr>
        <w:pStyle w:val="Ttulo1"/>
        <w:tabs>
          <w:tab w:val="left" w:pos="5470"/>
        </w:tabs>
        <w:spacing w:before="100" w:line="239" w:lineRule="exact"/>
        <w:ind w:left="0"/>
      </w:pPr>
      <w:r>
        <w:rPr>
          <w:rFonts w:ascii="Times New Roman" w:eastAsia="Arial" w:hAnsi="Arial" w:cs="Arial"/>
          <w:sz w:val="20"/>
          <w:szCs w:val="8"/>
        </w:rPr>
        <w:t xml:space="preserve">              </w:t>
      </w:r>
      <w:r w:rsidR="00C41D0B">
        <w:t xml:space="preserve">PROVINCIA: </w:t>
      </w:r>
      <w:r w:rsidR="00C41D0B">
        <w:rPr>
          <w:spacing w:val="-24"/>
        </w:rPr>
        <w:t xml:space="preserve"> </w:t>
      </w:r>
      <w:r w:rsidR="00C41D0B">
        <w:rPr>
          <w:u w:val="single"/>
        </w:rPr>
        <w:t xml:space="preserve"> </w:t>
      </w:r>
      <w:r w:rsidR="00C41D0B">
        <w:rPr>
          <w:u w:val="single"/>
        </w:rPr>
        <w:tab/>
      </w:r>
    </w:p>
    <w:p w:rsidR="005558A5" w:rsidRDefault="00C41D0B">
      <w:pPr>
        <w:tabs>
          <w:tab w:val="left" w:pos="9688"/>
          <w:tab w:val="left" w:pos="11049"/>
        </w:tabs>
        <w:spacing w:after="19" w:line="361" w:lineRule="exact"/>
        <w:ind w:left="725"/>
        <w:rPr>
          <w:rFonts w:ascii="Calibri"/>
          <w:b/>
          <w:sz w:val="32"/>
        </w:rPr>
      </w:pPr>
      <w:r>
        <w:rPr>
          <w:rFonts w:ascii="Calibri"/>
        </w:rPr>
        <w:t>CLUB:</w:t>
      </w:r>
      <w:r w:rsidR="00C4367A">
        <w:rPr>
          <w:rFonts w:ascii="Calibri"/>
        </w:rPr>
        <w:t xml:space="preserve">  </w:t>
      </w:r>
      <w:r>
        <w:rPr>
          <w:rFonts w:ascii="Calibri"/>
        </w:rPr>
        <w:tab/>
      </w:r>
      <w:r>
        <w:rPr>
          <w:rFonts w:ascii="Calibri"/>
          <w:position w:val="1"/>
        </w:rPr>
        <w:t>CATEGORIA:</w:t>
      </w:r>
      <w:r>
        <w:rPr>
          <w:rFonts w:ascii="Calibri"/>
          <w:position w:val="1"/>
        </w:rPr>
        <w:tab/>
      </w:r>
      <w:r>
        <w:rPr>
          <w:rFonts w:ascii="Calibri"/>
          <w:b/>
          <w:position w:val="1"/>
          <w:sz w:val="32"/>
        </w:rPr>
        <w:t>SUB-</w:t>
      </w:r>
    </w:p>
    <w:p w:rsidR="005558A5" w:rsidRDefault="001F3500">
      <w:pPr>
        <w:tabs>
          <w:tab w:val="left" w:pos="11714"/>
        </w:tabs>
        <w:spacing w:line="20" w:lineRule="exact"/>
        <w:ind w:left="1287"/>
        <w:rPr>
          <w:rFonts w:ascii="Calibri"/>
          <w:sz w:val="2"/>
        </w:rPr>
      </w:pP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4732020" cy="12700"/>
                <wp:effectExtent l="0" t="9525" r="1905" b="635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12700"/>
                          <a:chOff x="0" y="0"/>
                          <a:chExt cx="7452" cy="20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11" y="2"/>
                            <a:ext cx="74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0" y="10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91DEB" id="Group 10" o:spid="_x0000_s1026" style="width:372.6pt;height:1pt;mso-position-horizontal-relative:char;mso-position-vertical-relative:line" coordsize="7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">
                <v:line id="Line 12" o:spid="_x0000_s1027" style="position:absolute;visibility:visible;mso-wrap-style:square" from="11,2" to="744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line id="Line 11" o:spid="_x0000_s1028" style="position:absolute;visibility:visible;mso-wrap-style:square" from="10,10" to="744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w10:anchorlock/>
              </v:group>
            </w:pict>
          </mc:Fallback>
        </mc:AlternateContent>
      </w:r>
      <w:r w:rsidR="00C41D0B">
        <w:rPr>
          <w:rFonts w:ascii="Calibri"/>
          <w:sz w:val="2"/>
        </w:rPr>
        <w:tab/>
      </w: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791845" cy="12700"/>
                <wp:effectExtent l="0" t="9525" r="8255" b="6350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2700"/>
                          <a:chOff x="0" y="0"/>
                          <a:chExt cx="1247" cy="20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11" y="2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" y="10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9135B" id="Group 7" o:spid="_x0000_s1026" style="width:62.35pt;height:1pt;mso-position-horizontal-relative:char;mso-position-vertical-relative:line" coordsize="1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">
                <v:line id="Line 9" o:spid="_x0000_s1027" style="position:absolute;visibility:visible;mso-wrap-style:square" from="11,2" to="123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8" o:spid="_x0000_s1028" style="position:absolute;visibility:visible;mso-wrap-style:square" from="10,10" to="123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5558A5" w:rsidRDefault="00C41D0B">
      <w:pPr>
        <w:pStyle w:val="Ttulo1"/>
        <w:tabs>
          <w:tab w:val="left" w:pos="5470"/>
          <w:tab w:val="left" w:pos="7905"/>
          <w:tab w:val="left" w:pos="14093"/>
        </w:tabs>
        <w:ind w:left="761"/>
      </w:pPr>
      <w:r>
        <w:t>FASE: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LUGAR: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8A5" w:rsidRDefault="005558A5">
      <w:pPr>
        <w:pStyle w:val="Textoindependiente"/>
        <w:spacing w:before="11"/>
        <w:rPr>
          <w:rFonts w:ascii="Calibri"/>
        </w:rPr>
      </w:pPr>
    </w:p>
    <w:tbl>
      <w:tblPr>
        <w:tblStyle w:val="TableNormal"/>
        <w:tblW w:w="14806" w:type="dxa"/>
        <w:tblInd w:w="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4"/>
        <w:gridCol w:w="3421"/>
        <w:gridCol w:w="3685"/>
        <w:gridCol w:w="2835"/>
        <w:gridCol w:w="1559"/>
        <w:gridCol w:w="1276"/>
      </w:tblGrid>
      <w:tr w:rsidR="005558A5" w:rsidTr="00C4367A">
        <w:trPr>
          <w:trHeight w:val="240"/>
        </w:trPr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-205" w:firstLine="220"/>
              <w:jc w:val="center"/>
              <w:rPr>
                <w:b/>
              </w:rPr>
            </w:pPr>
            <w:r w:rsidRPr="00C4367A">
              <w:rPr>
                <w:b/>
              </w:rPr>
              <w:t>COD.CLM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PESO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1º APELLIDO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2º APELLIDO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NOMBRE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GRADO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Nº D.E.</w:t>
            </w: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RPr="00E45565" w:rsidTr="00C4367A">
        <w:trPr>
          <w:trHeight w:val="180"/>
        </w:trPr>
        <w:tc>
          <w:tcPr>
            <w:tcW w:w="14806" w:type="dxa"/>
            <w:gridSpan w:val="7"/>
            <w:tcBorders>
              <w:top w:val="single" w:sz="8" w:space="0" w:color="000000"/>
            </w:tcBorders>
          </w:tcPr>
          <w:p w:rsidR="005558A5" w:rsidRPr="00E45565" w:rsidRDefault="00C41D0B">
            <w:pPr>
              <w:pStyle w:val="TableParagraph"/>
              <w:spacing w:line="158" w:lineRule="exact"/>
              <w:ind w:left="8"/>
              <w:rPr>
                <w:sz w:val="16"/>
                <w:lang w:val="es-ES"/>
              </w:rPr>
            </w:pPr>
            <w:r w:rsidRPr="00E45565">
              <w:rPr>
                <w:sz w:val="16"/>
                <w:lang w:val="es-ES"/>
              </w:rPr>
              <w:t>El abajo firmante se hace responsable de la veracidad de los datos, así como de ser autorizado por los deportistas inscritos, para firmar en su nombre este documento.</w:t>
            </w:r>
          </w:p>
        </w:tc>
      </w:tr>
    </w:tbl>
    <w:p w:rsidR="005558A5" w:rsidRPr="00E45565" w:rsidRDefault="005558A5" w:rsidP="00C4367A">
      <w:pPr>
        <w:pStyle w:val="Textoindependiente"/>
        <w:rPr>
          <w:rFonts w:ascii="Calibri"/>
          <w:sz w:val="20"/>
          <w:lang w:val="es-ES"/>
        </w:rPr>
      </w:pPr>
    </w:p>
    <w:p w:rsidR="00C4367A" w:rsidRPr="00AB34DD" w:rsidRDefault="00AB34DD" w:rsidP="00AB34DD">
      <w:pPr>
        <w:pStyle w:val="Textoindependiente"/>
        <w:jc w:val="center"/>
        <w:rPr>
          <w:rFonts w:ascii="Calibri"/>
          <w:b/>
          <w:sz w:val="24"/>
          <w:u w:val="single"/>
        </w:rPr>
      </w:pPr>
      <w:proofErr w:type="spellStart"/>
      <w:r w:rsidRPr="00AB34DD">
        <w:rPr>
          <w:rFonts w:ascii="Calibri"/>
          <w:b/>
          <w:sz w:val="24"/>
          <w:u w:val="single"/>
        </w:rPr>
        <w:t>Fdo</w:t>
      </w:r>
      <w:proofErr w:type="spellEnd"/>
      <w:r w:rsidRPr="00AB34DD">
        <w:rPr>
          <w:rFonts w:ascii="Calibri"/>
          <w:b/>
          <w:sz w:val="24"/>
          <w:u w:val="single"/>
        </w:rPr>
        <w:t xml:space="preserve">.     </w:t>
      </w:r>
    </w:p>
    <w:sectPr w:rsidR="00C4367A" w:rsidRPr="00AB34DD" w:rsidSect="00C4367A">
      <w:headerReference w:type="default" r:id="rId6"/>
      <w:footerReference w:type="default" r:id="rId7"/>
      <w:pgSz w:w="16840" w:h="11910" w:orient="landscape"/>
      <w:pgMar w:top="1100" w:right="2420" w:bottom="280" w:left="2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86" w:rsidRDefault="00540C86" w:rsidP="00C4367A">
      <w:r>
        <w:separator/>
      </w:r>
    </w:p>
  </w:endnote>
  <w:endnote w:type="continuationSeparator" w:id="0">
    <w:p w:rsidR="00540C86" w:rsidRDefault="00540C86" w:rsidP="00C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7A" w:rsidRDefault="001F3500">
    <w:pPr>
      <w:pStyle w:val="Piedepgina"/>
    </w:pPr>
    <w:r>
      <w:rPr>
        <w:noProof/>
        <w:lang w:val="es-ES" w:eastAsia="es-ES"/>
      </w:rPr>
      <mc:AlternateContent>
        <mc:Choice Requires="wps">
          <w:drawing>
            <wp:inline distT="0" distB="0" distL="0" distR="0">
              <wp:extent cx="10209530" cy="469900"/>
              <wp:effectExtent l="9525" t="9525" r="10795" b="635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9530" cy="469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367A" w:rsidRPr="001F3500" w:rsidRDefault="00C4367A" w:rsidP="00C4367A">
                          <w:pPr>
                            <w:pStyle w:val="Textoindependiente"/>
                            <w:spacing w:before="3" w:line="288" w:lineRule="auto"/>
                            <w:ind w:right="40"/>
                            <w:jc w:val="both"/>
                            <w:rPr>
                              <w:rFonts w:asciiTheme="minorHAnsi" w:hAnsiTheme="minorHAnsi"/>
                              <w:lang w:val="es-ES"/>
                            </w:rPr>
                          </w:pP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cumplimiento de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Ley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Orgánica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Protección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Datos le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informamos que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JUDO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DD.AA DE CASTILLA LA </w:t>
                          </w:r>
                          <w:r w:rsidRPr="001F3500">
                            <w:rPr>
                              <w:rFonts w:asciiTheme="minorHAnsi" w:hAnsiTheme="minorHAnsi"/>
                              <w:spacing w:val="-6"/>
                              <w:w w:val="150"/>
                              <w:sz w:val="10"/>
                              <w:lang w:val="es-ES"/>
                            </w:rPr>
                            <w:t xml:space="preserve">MANC HA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es responsable del tratamiento 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sus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datos personales.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Vd.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consiente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que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dichos datos, proporcionados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Vd.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cualquier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medio, u obtenidos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cesión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un tercero,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sean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tratados en el fichero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FJYDACLM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inscrito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Agencia Española </w:t>
                          </w:r>
                          <w:proofErr w:type="spellStart"/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>d e</w:t>
                          </w:r>
                          <w:proofErr w:type="spellEnd"/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Protección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Datos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JUDO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DD.AA 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CAST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ILLA LA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MANCHA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para 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gestión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los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servicios y actividades pertinentes al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ámbito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esta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federación deportiva,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así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como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para el </w:t>
                          </w:r>
                          <w:proofErr w:type="spellStart"/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>mantenimient</w:t>
                          </w:r>
                          <w:proofErr w:type="spellEnd"/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o 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un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histórico 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relaciones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CONSIENTE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SER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FOTOGRAFIADO Y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NOMBRADO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NOTICIAS DEPORTIVAS PUBLICADAS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WEB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ESTA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FJYDA CLM,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O EN OTRO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MEDIO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DIF USION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DEPORTIVA. Puede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ejercitar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sus derechos de acceso,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rectificación, cancelación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oposición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comunicándolo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proofErr w:type="gramStart"/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>dirección</w:t>
                          </w:r>
                          <w:proofErr w:type="gramEnd"/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c/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Virgen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las Canteras, 3;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45006-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>Toledo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80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" filled="f">
              <v:textbox inset="0,0,0,0">
                <w:txbxContent>
                  <w:p w:rsidR="00C4367A" w:rsidRPr="001F3500" w:rsidRDefault="00C4367A" w:rsidP="00C4367A">
                    <w:pPr>
                      <w:pStyle w:val="Textoindependiente"/>
                      <w:spacing w:before="3" w:line="288" w:lineRule="auto"/>
                      <w:ind w:right="40"/>
                      <w:jc w:val="both"/>
                      <w:rPr>
                        <w:rFonts w:asciiTheme="minorHAnsi" w:hAnsiTheme="minorHAnsi"/>
                        <w:lang w:val="es-ES"/>
                      </w:rPr>
                    </w:pP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cumplimiento de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Ley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Orgánica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Protección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Datos le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informamos que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JUDO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DD.AA DE CASTILLA LA </w:t>
                    </w:r>
                    <w:r w:rsidRPr="001F3500">
                      <w:rPr>
                        <w:rFonts w:asciiTheme="minorHAnsi" w:hAnsiTheme="minorHAnsi"/>
                        <w:spacing w:val="-6"/>
                        <w:w w:val="150"/>
                        <w:sz w:val="10"/>
                        <w:lang w:val="es-ES"/>
                      </w:rPr>
                      <w:t xml:space="preserve">MANC HA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es responsable del tratamiento 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sus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datos personales.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Vd.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consiente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que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dichos datos, proporcionados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Vd.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cualquier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medio, u obtenidos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cesión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un tercero,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sean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tratados en el fichero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FJYDACLM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inscrito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Agencia Española </w:t>
                    </w:r>
                    <w:proofErr w:type="spellStart"/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>d e</w:t>
                    </w:r>
                    <w:proofErr w:type="spellEnd"/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Protección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Datos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JUDO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DD.AA 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CAST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ILLA LA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MANCHA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para 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gestión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los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servicios y actividades pertinentes al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ámbito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esta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federación deportiva,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así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como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para el </w:t>
                    </w:r>
                    <w:proofErr w:type="spellStart"/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>mantenimient</w:t>
                    </w:r>
                    <w:proofErr w:type="spellEnd"/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o 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un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histórico 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relaciones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CONSIENTE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SER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FOTOGRAFIADO Y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NOMBRADO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NOTICIAS DEPORTIVAS PUBLICADAS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WEB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ESTA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FJYDA CLM,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O EN OTRO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MEDIO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DIF USION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DEPORTIVA. Puede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ejercitar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sus derechos de acceso,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rectificación, cancelación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oposición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comunicándolo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</w:t>
                    </w:r>
                    <w:proofErr w:type="gramStart"/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>dirección</w:t>
                    </w:r>
                    <w:proofErr w:type="gramEnd"/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c/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Virgen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las Canteras, 3;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45006-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>Toledo</w:t>
                    </w:r>
                    <w:r w:rsidRPr="001F3500">
                      <w:rPr>
                        <w:rFonts w:asciiTheme="minorHAnsi" w:hAnsiTheme="minorHAnsi"/>
                        <w:w w:val="150"/>
                        <w:lang w:val="es-ES"/>
                      </w:rPr>
                      <w:t>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86" w:rsidRDefault="00540C86" w:rsidP="00C4367A">
      <w:r>
        <w:separator/>
      </w:r>
    </w:p>
  </w:footnote>
  <w:footnote w:type="continuationSeparator" w:id="0">
    <w:p w:rsidR="00540C86" w:rsidRDefault="00540C86" w:rsidP="00C4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7A" w:rsidRPr="00E45565" w:rsidRDefault="00E45565" w:rsidP="00C4367A">
    <w:pPr>
      <w:spacing w:before="229" w:line="206" w:lineRule="auto"/>
      <w:ind w:left="3205" w:right="530" w:hanging="1004"/>
      <w:rPr>
        <w:rFonts w:ascii="Calibri" w:hAnsi="Calibri"/>
        <w:b/>
        <w:sz w:val="32"/>
        <w:lang w:val="es-E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7F33B5" wp14:editId="45EF7B33">
          <wp:simplePos x="0" y="0"/>
          <wp:positionH relativeFrom="margin">
            <wp:posOffset>8410575</wp:posOffset>
          </wp:positionH>
          <wp:positionV relativeFrom="page">
            <wp:posOffset>171450</wp:posOffset>
          </wp:positionV>
          <wp:extent cx="1319530" cy="828040"/>
          <wp:effectExtent l="0" t="0" r="0" b="0"/>
          <wp:wrapSquare wrapText="bothSides"/>
          <wp:docPr id="10" name="Imagen 10" descr="C:\Users\ddsm07\AppData\Local\Microsoft\Windows\Temporary Internet Files\Content.Outlook\0RDMRTC6\LogoEdadEscolar3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m07\AppData\Local\Microsoft\Windows\Temporary Internet Files\Content.Outlook\0RDMRTC6\LogoEdadEscolar318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367A">
      <w:rPr>
        <w:noProof/>
        <w:lang w:val="es-ES" w:eastAsia="es-ES"/>
      </w:rPr>
      <w:drawing>
        <wp:anchor distT="0" distB="0" distL="0" distR="0" simplePos="0" relativeHeight="251656192" behindDoc="1" locked="0" layoutInCell="1" allowOverlap="1" wp14:anchorId="0A7B6364" wp14:editId="3AA096FF">
          <wp:simplePos x="0" y="0"/>
          <wp:positionH relativeFrom="page">
            <wp:posOffset>576072</wp:posOffset>
          </wp:positionH>
          <wp:positionV relativeFrom="paragraph">
            <wp:posOffset>-140843</wp:posOffset>
          </wp:positionV>
          <wp:extent cx="809244" cy="81076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244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67A" w:rsidRPr="00E45565">
      <w:rPr>
        <w:rFonts w:ascii="Calibri" w:hAnsi="Calibri"/>
        <w:b/>
        <w:sz w:val="32"/>
        <w:lang w:val="es-ES"/>
      </w:rPr>
      <w:t>FEDERACION DE JUDO Y DEPORTES ASOCIADOS DE CASTILLA LA MANCHA INSCRIPCIÓN FASES DEPORTE ESCOLAR JUDO 2017/2018</w:t>
    </w:r>
  </w:p>
  <w:p w:rsidR="00C4367A" w:rsidRPr="00E45565" w:rsidRDefault="00C4367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A5"/>
    <w:rsid w:val="001F3500"/>
    <w:rsid w:val="00235C86"/>
    <w:rsid w:val="00540C86"/>
    <w:rsid w:val="005558A5"/>
    <w:rsid w:val="00AB34DD"/>
    <w:rsid w:val="00C41D0B"/>
    <w:rsid w:val="00C4367A"/>
    <w:rsid w:val="00E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A89F14-A528-4D21-ACCE-1932FCEC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9"/>
      <w:outlineLvl w:val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8"/>
      <w:szCs w:val="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C436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367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436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67A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367A"/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ppsd08 Pablo Sánchez Dehesa Chozas tfno:9252 67415</cp:lastModifiedBy>
  <cp:revision>3</cp:revision>
  <cp:lastPrinted>2017-12-14T13:51:00Z</cp:lastPrinted>
  <dcterms:created xsi:type="dcterms:W3CDTF">2017-12-14T13:52:00Z</dcterms:created>
  <dcterms:modified xsi:type="dcterms:W3CDTF">2017-12-27T09:25:00Z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2017-12-14T00:00:00Z</vt:filetime>
  </property>
</Properties>
</file>